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79" w:rsidRPr="00725979" w:rsidRDefault="00725979" w:rsidP="00725979"/>
    <w:p w:rsidR="00725979" w:rsidRPr="00725979" w:rsidRDefault="00725979" w:rsidP="00725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b/>
          <w:bCs/>
          <w:sz w:val="28"/>
          <w:szCs w:val="28"/>
        </w:rPr>
        <w:t>Информация об условиях питания обучающихся</w:t>
      </w:r>
    </w:p>
    <w:p w:rsidR="00725979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>Питание в ДОО основано на 10-ти дневном цикличном меню по рационам весна-лето, лето-осень, осень-зима. В каждом рационе 1</w:t>
      </w:r>
      <w:bookmarkStart w:id="0" w:name="_GoBack"/>
      <w:bookmarkEnd w:id="0"/>
      <w:r w:rsidRPr="00725979">
        <w:rPr>
          <w:rFonts w:ascii="Times New Roman" w:hAnsi="Times New Roman" w:cs="Times New Roman"/>
          <w:sz w:val="28"/>
          <w:szCs w:val="28"/>
        </w:rPr>
        <w:t xml:space="preserve">0 вариантов меню. 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медсестра детского сада. </w:t>
      </w:r>
    </w:p>
    <w:p w:rsidR="00725979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 xml:space="preserve">Согласно санитарно-гигиеническим требованиям в детском саду организовано 5-ти разовое питание детей: </w:t>
      </w:r>
    </w:p>
    <w:p w:rsidR="00725979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 xml:space="preserve">Завтрак </w:t>
      </w:r>
    </w:p>
    <w:p w:rsidR="00725979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 xml:space="preserve">Второй завтрак </w:t>
      </w:r>
    </w:p>
    <w:p w:rsidR="00725979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 xml:space="preserve">Обед </w:t>
      </w:r>
    </w:p>
    <w:p w:rsidR="00725979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 xml:space="preserve">Полдник </w:t>
      </w:r>
    </w:p>
    <w:p w:rsidR="00725979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 xml:space="preserve">Ужин </w:t>
      </w:r>
    </w:p>
    <w:p w:rsidR="005002BF" w:rsidRPr="00725979" w:rsidRDefault="00725979" w:rsidP="00725979">
      <w:pPr>
        <w:rPr>
          <w:rFonts w:ascii="Times New Roman" w:hAnsi="Times New Roman" w:cs="Times New Roman"/>
          <w:sz w:val="28"/>
          <w:szCs w:val="28"/>
        </w:rPr>
      </w:pPr>
      <w:r w:rsidRPr="00725979">
        <w:rPr>
          <w:rFonts w:ascii="Times New Roman" w:hAnsi="Times New Roman" w:cs="Times New Roman"/>
          <w:sz w:val="28"/>
          <w:szCs w:val="28"/>
        </w:rPr>
        <w:t>Питание в детском саду осуществляется индивидуальным предпринимателем.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рекомендации 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В правильной организации питания детей большое значение имеет создание благоприятной и эмоциональной и окружающей обстановки в группе. Группы обеспечены соответствующей посудой, удобными столами.</w:t>
      </w:r>
    </w:p>
    <w:sectPr w:rsidR="005002BF" w:rsidRPr="0072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79"/>
    <w:rsid w:val="005002BF"/>
    <w:rsid w:val="007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EBCCF-46D8-4756-BFB6-FF2FEC0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2021-02-23T17:50:00Z</dcterms:created>
  <dcterms:modified xsi:type="dcterms:W3CDTF">2021-02-23T17:50:00Z</dcterms:modified>
</cp:coreProperties>
</file>