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BC" w:rsidRPr="00EC7EBC" w:rsidRDefault="00EC7EBC" w:rsidP="00EC7EBC"/>
    <w:p w:rsidR="00EC7EBC" w:rsidRPr="00EC7EBC" w:rsidRDefault="00EC7EBC" w:rsidP="00EC7E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C7EBC">
        <w:rPr>
          <w:rFonts w:ascii="Times New Roman" w:hAnsi="Times New Roman" w:cs="Times New Roman"/>
          <w:b/>
          <w:bCs/>
          <w:sz w:val="28"/>
          <w:szCs w:val="28"/>
        </w:rPr>
        <w:t>Информация об электронных образовательных ресурсах</w:t>
      </w:r>
      <w:bookmarkEnd w:id="0"/>
    </w:p>
    <w:p w:rsidR="00EC7EBC" w:rsidRPr="00EC7EBC" w:rsidRDefault="00EC7EBC" w:rsidP="00EC7EBC">
      <w:pPr>
        <w:rPr>
          <w:rFonts w:ascii="Times New Roman" w:hAnsi="Times New Roman" w:cs="Times New Roman"/>
          <w:sz w:val="28"/>
          <w:szCs w:val="28"/>
        </w:rPr>
      </w:pPr>
      <w:r w:rsidRPr="00EC7EBC">
        <w:rPr>
          <w:rFonts w:ascii="Times New Roman" w:hAnsi="Times New Roman" w:cs="Times New Roman"/>
          <w:sz w:val="28"/>
          <w:szCs w:val="28"/>
        </w:rPr>
        <w:t xml:space="preserve">Электронных образовательных ресурсов, к которым обеспечивается доступ </w:t>
      </w:r>
    </w:p>
    <w:p w:rsidR="00252BDD" w:rsidRPr="00EC7EBC" w:rsidRDefault="00EC7EBC" w:rsidP="00EC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EC7EBC">
        <w:rPr>
          <w:rFonts w:ascii="Times New Roman" w:hAnsi="Times New Roman" w:cs="Times New Roman"/>
          <w:sz w:val="28"/>
          <w:szCs w:val="28"/>
        </w:rPr>
        <w:t>в ДОО – нет.</w:t>
      </w:r>
    </w:p>
    <w:sectPr w:rsidR="00252BDD" w:rsidRPr="00EC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BC"/>
    <w:rsid w:val="00252BDD"/>
    <w:rsid w:val="00E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8013"/>
  <w15:chartTrackingRefBased/>
  <w15:docId w15:val="{BFD4E157-C6EB-4EBB-BA99-A61D5FB3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2021-02-23T17:47:00Z</dcterms:created>
  <dcterms:modified xsi:type="dcterms:W3CDTF">2021-02-23T17:48:00Z</dcterms:modified>
</cp:coreProperties>
</file>