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79" w:rsidRPr="00251329" w:rsidRDefault="00754179" w:rsidP="0075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329">
        <w:rPr>
          <w:rFonts w:ascii="Times New Roman" w:hAnsi="Times New Roman" w:cs="Times New Roman"/>
          <w:sz w:val="28"/>
          <w:szCs w:val="28"/>
        </w:rPr>
        <w:t>Психолого-педагогические условия как основа</w:t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успешной реализации ФГОС </w:t>
      </w:r>
      <w:proofErr w:type="gramStart"/>
      <w:r w:rsidRPr="0025132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54179" w:rsidRPr="00251329" w:rsidRDefault="00754179" w:rsidP="00754179">
      <w:pPr>
        <w:jc w:val="right"/>
        <w:rPr>
          <w:rFonts w:ascii="Times New Roman" w:hAnsi="Times New Roman" w:cs="Times New Roman"/>
          <w:sz w:val="28"/>
          <w:szCs w:val="28"/>
        </w:rPr>
      </w:pPr>
      <w:r w:rsidRPr="00251329">
        <w:rPr>
          <w:rFonts w:ascii="Times New Roman" w:hAnsi="Times New Roman" w:cs="Times New Roman"/>
          <w:sz w:val="28"/>
          <w:szCs w:val="28"/>
        </w:rPr>
        <w:t>Карпеня Гульназ Юрьевна,</w:t>
      </w:r>
      <w:r w:rsidRPr="00251329">
        <w:rPr>
          <w:rFonts w:ascii="Times New Roman" w:hAnsi="Times New Roman" w:cs="Times New Roman"/>
          <w:sz w:val="28"/>
          <w:szCs w:val="28"/>
        </w:rPr>
        <w:br/>
        <w:t>педаго</w:t>
      </w:r>
      <w:proofErr w:type="gramStart"/>
      <w:r w:rsidRPr="0025132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 психолог МБДОУ ДС КВ « Родничок»</w:t>
      </w:r>
    </w:p>
    <w:p w:rsidR="00754179" w:rsidRPr="00251329" w:rsidRDefault="00754179" w:rsidP="00754179">
      <w:pPr>
        <w:rPr>
          <w:rFonts w:ascii="Times New Roman" w:hAnsi="Times New Roman" w:cs="Times New Roman"/>
          <w:sz w:val="28"/>
          <w:szCs w:val="28"/>
        </w:rPr>
      </w:pPr>
      <w:r w:rsidRPr="0025132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устанавливает ряд требований к условиям реализации основной образовательной программы дошкольного образования, прежде всего к 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2513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 педагогическим. Ключевым фактором успешной реализации очередного новшества в системе дошкольного образования под названием "ФГОС дошкольного образования» по-прежнему являются все участники </w:t>
      </w:r>
      <w:proofErr w:type="spellStart"/>
      <w:proofErr w:type="gramStart"/>
      <w:r w:rsidRPr="00251329">
        <w:rPr>
          <w:rFonts w:ascii="Times New Roman" w:hAnsi="Times New Roman" w:cs="Times New Roman"/>
          <w:sz w:val="28"/>
          <w:szCs w:val="28"/>
        </w:rPr>
        <w:t>образовательног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Уважение к достоинству воспитанников, принятие его, как личность, защита ребёнка от любых форм психического и физического насилия, поддержка </w:t>
      </w:r>
      <w:proofErr w:type="spellStart"/>
      <w:proofErr w:type="gramStart"/>
      <w:r w:rsidRPr="00251329">
        <w:rPr>
          <w:rFonts w:ascii="Times New Roman" w:hAnsi="Times New Roman" w:cs="Times New Roman"/>
          <w:sz w:val="28"/>
          <w:szCs w:val="28"/>
        </w:rPr>
        <w:t>самостоятельнос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 и активности ребёнка в разных видах деятельности – в общении, в игре и в 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познавательно-исследовательск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ой деятельности, являются главным требованием к образовательной деятельности нашего ДОО. Педагоги осуществляют индивидуальный подход к каждому воспитаннику.</w:t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proofErr w:type="gramStart"/>
      <w:r w:rsidRPr="00251329">
        <w:rPr>
          <w:rFonts w:ascii="Times New Roman" w:hAnsi="Times New Roman" w:cs="Times New Roman"/>
          <w:sz w:val="28"/>
          <w:szCs w:val="28"/>
        </w:rPr>
        <w:t>общеобразовател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 программе ДОО закреплены требования к психолого-педагогическим условиям. Инициатива и 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самостоятельнос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 xml:space="preserve"> детей, возможность выбора материалов, видов активности, участников совместной деятельности и общения, самооценка ребенка, уверенность в собственных возможностях и способностях, социальная ситуация развития ребенка - все это приоритетно в работе нашего педагогического коллектива.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 в образовательную деятельность, является залогом успешной реализации Программы. Поэтому крайне важной представляется просветительная работа среди родителей на общем родительском собрании, информация о роли родителей в воспитании и дошкольном образовании детей размещена на стендах детского сада, сайте детского сада. Все родители имеют возможность ознакомиться с </w:t>
      </w:r>
      <w:proofErr w:type="spellStart"/>
      <w:proofErr w:type="gramStart"/>
      <w:r w:rsidRPr="00251329">
        <w:rPr>
          <w:rFonts w:ascii="Times New Roman" w:hAnsi="Times New Roman" w:cs="Times New Roman"/>
          <w:sz w:val="28"/>
          <w:szCs w:val="28"/>
        </w:rPr>
        <w:t>общеобразовател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 программой дошкольного образования, а также стать непосредственны ми участниками 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образовательног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о процесса, приняв участие в праздниках, совместных с детьми посиделках, ассистировать и наблюдать непосредственно образовательную деятельности с детьми.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>Источники: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1. Проект Федерального </w:t>
      </w:r>
      <w:proofErr w:type="spellStart"/>
      <w:proofErr w:type="gramStart"/>
      <w:r w:rsidRPr="00251329">
        <w:rPr>
          <w:rFonts w:ascii="Times New Roman" w:hAnsi="Times New Roman" w:cs="Times New Roman"/>
          <w:sz w:val="28"/>
          <w:szCs w:val="28"/>
        </w:rPr>
        <w:t>государственног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образовательног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о стандарта дошкольного образования. – М., 2013г.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>2. Юдина Е. «Требования к условиям как центральная часть Стандарта» // «Детский сад со всех сторон», № 12 от 20.06. 2013 г.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3. Проект </w:t>
      </w:r>
      <w:proofErr w:type="spellStart"/>
      <w:proofErr w:type="gramStart"/>
      <w:r w:rsidRPr="00251329">
        <w:rPr>
          <w:rFonts w:ascii="Times New Roman" w:hAnsi="Times New Roman" w:cs="Times New Roman"/>
          <w:sz w:val="28"/>
          <w:szCs w:val="28"/>
        </w:rPr>
        <w:t>государственног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образования: комментарии к разделам // «Детский сад со всех сторон», № 11 от 15.06. 2013 г.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>4. Интернет – ресурсы: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Видеоматериалы Всероссийской конференции по обсуждению моделей организации дошкольного образования, механизмов внедрения ФГОС </w:t>
      </w:r>
      <w:proofErr w:type="gramStart"/>
      <w:r w:rsidRPr="002513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51329">
        <w:rPr>
          <w:rFonts w:ascii="Times New Roman" w:hAnsi="Times New Roman" w:cs="Times New Roman"/>
          <w:sz w:val="28"/>
          <w:szCs w:val="28"/>
        </w:rPr>
        <w:t>доклады</w:t>
      </w:r>
      <w:proofErr w:type="gramEnd"/>
      <w:r w:rsidRPr="00251329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, Ю. В. Смирновой. </w:t>
      </w:r>
      <w:hyperlink r:id="rId5" w:tgtFrame="_blank" w:history="1">
        <w:r w:rsidRPr="00251329">
          <w:rPr>
            <w:rStyle w:val="a5"/>
            <w:rFonts w:ascii="Times New Roman" w:hAnsi="Times New Roman" w:cs="Times New Roman"/>
            <w:sz w:val="28"/>
            <w:szCs w:val="28"/>
          </w:rPr>
          <w:t>www.youtube.com/watch?</w:t>
        </w:r>
      </w:hyperlink>
      <w:r w:rsidRPr="00251329">
        <w:rPr>
          <w:rFonts w:ascii="Times New Roman" w:hAnsi="Times New Roman" w:cs="Times New Roman"/>
          <w:sz w:val="28"/>
          <w:szCs w:val="28"/>
        </w:rPr>
        <w:t> v=IRueAWp9LyA</w:t>
      </w:r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 xml:space="preserve">Видеоматериалы Всероссийского съезда работников дошкольного образования: выступление Т. В. 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, В. В. Рубцова. </w:t>
      </w:r>
      <w:hyperlink r:id="rId6" w:tgtFrame="_blank" w:history="1">
        <w:r w:rsidRPr="00251329">
          <w:rPr>
            <w:rStyle w:val="a5"/>
            <w:rFonts w:ascii="Times New Roman" w:hAnsi="Times New Roman" w:cs="Times New Roman"/>
            <w:sz w:val="28"/>
            <w:szCs w:val="28"/>
          </w:rPr>
          <w:t>www.tc-sfera.ru/tegi/fgos</w:t>
        </w:r>
      </w:hyperlink>
      <w:r w:rsidRPr="00251329">
        <w:rPr>
          <w:rFonts w:ascii="Times New Roman" w:hAnsi="Times New Roman" w:cs="Times New Roman"/>
          <w:sz w:val="28"/>
          <w:szCs w:val="28"/>
        </w:rPr>
        <w:br/>
      </w:r>
      <w:r w:rsidRPr="00251329">
        <w:rPr>
          <w:rFonts w:ascii="Times New Roman" w:hAnsi="Times New Roman" w:cs="Times New Roman"/>
          <w:sz w:val="28"/>
          <w:szCs w:val="28"/>
        </w:rPr>
        <w:br/>
        <w:t>Елена Юдина: «Стандарт дошкольного образования будет вариативным»</w:t>
      </w:r>
      <w:proofErr w:type="spellStart"/>
      <w:r w:rsidRPr="00251329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251329">
        <w:rPr>
          <w:rFonts w:ascii="Times New Roman" w:hAnsi="Times New Roman" w:cs="Times New Roman"/>
          <w:sz w:val="28"/>
          <w:szCs w:val="28"/>
        </w:rPr>
        <w:t> p://ria.ru/sn_opinion/20130717/950292191.ht</w:t>
      </w:r>
    </w:p>
    <w:p w:rsidR="00AB53A9" w:rsidRPr="00251329" w:rsidRDefault="00AB53A9" w:rsidP="00754179">
      <w:pPr>
        <w:rPr>
          <w:rFonts w:ascii="Times New Roman" w:hAnsi="Times New Roman" w:cs="Times New Roman"/>
          <w:sz w:val="28"/>
          <w:szCs w:val="28"/>
        </w:rPr>
      </w:pPr>
    </w:p>
    <w:sectPr w:rsidR="00AB53A9" w:rsidRPr="00251329" w:rsidSect="00AB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300"/>
    <w:multiLevelType w:val="multilevel"/>
    <w:tmpl w:val="31F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79"/>
    <w:rsid w:val="00251329"/>
    <w:rsid w:val="00754179"/>
    <w:rsid w:val="008E5E1F"/>
    <w:rsid w:val="00A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A9"/>
  </w:style>
  <w:style w:type="paragraph" w:styleId="2">
    <w:name w:val="heading 2"/>
    <w:basedOn w:val="a"/>
    <w:link w:val="20"/>
    <w:uiPriority w:val="9"/>
    <w:qFormat/>
    <w:rsid w:val="0075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4179"/>
    <w:rPr>
      <w:i/>
      <w:iCs/>
    </w:rPr>
  </w:style>
  <w:style w:type="character" w:styleId="a5">
    <w:name w:val="Hyperlink"/>
    <w:basedOn w:val="a0"/>
    <w:uiPriority w:val="99"/>
    <w:unhideWhenUsed/>
    <w:rsid w:val="00754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-sfera.ru/tegi/fgos" TargetMode="External"/><Relationship Id="rId5" Type="http://schemas.openxmlformats.org/officeDocument/2006/relationships/hyperlink" Target="http://www.youtube.com/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2021-05-28T10:50:00Z</dcterms:created>
  <dcterms:modified xsi:type="dcterms:W3CDTF">2021-05-31T05:52:00Z</dcterms:modified>
</cp:coreProperties>
</file>