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C" w:rsidRPr="00C643EC" w:rsidRDefault="00C643EC" w:rsidP="00C643EC">
      <w:pPr>
        <w:pStyle w:val="a3"/>
        <w:jc w:val="center"/>
        <w:rPr>
          <w:b/>
          <w:sz w:val="60"/>
          <w:szCs w:val="60"/>
        </w:rPr>
      </w:pPr>
      <w:r w:rsidRPr="00C643EC">
        <w:rPr>
          <w:b/>
          <w:sz w:val="60"/>
          <w:szCs w:val="60"/>
        </w:rPr>
        <w:t>Памятка родителям</w:t>
      </w:r>
    </w:p>
    <w:p w:rsidR="00C643EC" w:rsidRPr="00C643EC" w:rsidRDefault="00C643EC" w:rsidP="00C643EC">
      <w:pPr>
        <w:pStyle w:val="a3"/>
        <w:rPr>
          <w:i/>
          <w:sz w:val="60"/>
          <w:szCs w:val="60"/>
        </w:rPr>
      </w:pPr>
      <w:r w:rsidRPr="00C643EC">
        <w:rPr>
          <w:sz w:val="60"/>
          <w:szCs w:val="60"/>
        </w:rPr>
        <w:t>для закрепления результатов логопедической работы</w:t>
      </w:r>
    </w:p>
    <w:p w:rsidR="00C643EC" w:rsidRPr="00C643EC" w:rsidRDefault="00C643EC" w:rsidP="00C643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Для закрепления результатов логопедической работы ваши дети нуждаются в постоянных домашних занятиях.</w:t>
      </w:r>
    </w:p>
    <w:p w:rsidR="00C643EC" w:rsidRPr="00C643EC" w:rsidRDefault="00C643EC" w:rsidP="00C643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НЕ БЕРИТЕ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на себя то, что ребенок может и должен сделать самостоятельно. </w:t>
      </w:r>
    </w:p>
    <w:p w:rsidR="00C643EC" w:rsidRPr="00C643EC" w:rsidRDefault="00C643EC" w:rsidP="00C643EC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>ДАЙТЕ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ему возможность самому выбирать домашние обязанности, за которые он будет отвечать лично.</w:t>
      </w:r>
    </w:p>
    <w:p w:rsidR="00C643EC" w:rsidRPr="00C643EC" w:rsidRDefault="00C643EC" w:rsidP="00C643EC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>СТАРАЙТЕСЬ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как можно чаще намеренно ставить малыша в ситуацию выбора, когда ему необходимо самому принять решение.</w:t>
      </w:r>
    </w:p>
    <w:p w:rsidR="00C643EC" w:rsidRPr="00C643EC" w:rsidRDefault="00C643EC" w:rsidP="00C643E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>ОБСУЖДАТЬ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с ребенком различные варианты поведения той или иной ситуации, учите его анализировать обстоятельства, в которые он попадает.</w:t>
      </w:r>
    </w:p>
    <w:p w:rsidR="00C643EC" w:rsidRPr="00C643EC" w:rsidRDefault="00C643EC" w:rsidP="00C643E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>ПООЩРЯЙТЕ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</w:p>
    <w:p w:rsidR="00C643EC" w:rsidRPr="00C643EC" w:rsidRDefault="00C643EC" w:rsidP="00C643E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>ПОВЫШАЙТЕ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 xml:space="preserve"> интеллектуальный потенциал ребенка, учите его самостоятельно думать, спрашивать, понимать различия между мыслями и действиями. Он должен усвоить, что на сложные вопросы нет простых ответов.</w:t>
      </w:r>
    </w:p>
    <w:p w:rsidR="00C643EC" w:rsidRPr="00C643EC" w:rsidRDefault="00C643EC" w:rsidP="00C643E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43E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СОВЕТУЙТЕ </w:t>
      </w:r>
      <w:r w:rsidRPr="00C643EC">
        <w:rPr>
          <w:rFonts w:ascii="Times New Roman" w:hAnsi="Times New Roman" w:cs="Times New Roman"/>
          <w:b/>
          <w:i/>
          <w:sz w:val="32"/>
          <w:szCs w:val="32"/>
        </w:rPr>
        <w:t>всегда доводить начатое дело до конца, чтобы почувствовать уверенность в своих силах.</w:t>
      </w:r>
    </w:p>
    <w:p w:rsidR="00C643EC" w:rsidRPr="00C643EC" w:rsidRDefault="00C643EC" w:rsidP="00C643EC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643EC" w:rsidRPr="00C643EC" w:rsidRDefault="00C643EC" w:rsidP="00C643EC">
      <w:pPr>
        <w:pStyle w:val="5"/>
        <w:spacing w:before="0" w:after="0"/>
        <w:ind w:firstLine="737"/>
        <w:jc w:val="center"/>
        <w:rPr>
          <w:sz w:val="32"/>
          <w:szCs w:val="32"/>
        </w:rPr>
      </w:pPr>
    </w:p>
    <w:p w:rsidR="00C643EC" w:rsidRPr="00C643EC" w:rsidRDefault="00C643EC" w:rsidP="00C643E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9064C" w:rsidRPr="00C643EC" w:rsidRDefault="00C643EC">
      <w:pPr>
        <w:rPr>
          <w:b/>
          <w:i/>
          <w:sz w:val="32"/>
          <w:szCs w:val="32"/>
        </w:rPr>
      </w:pPr>
      <w:r w:rsidRPr="00C643EC">
        <w:rPr>
          <w:b/>
          <w:i/>
          <w:sz w:val="32"/>
          <w:szCs w:val="32"/>
        </w:rPr>
        <w:drawing>
          <wp:inline distT="0" distB="0" distL="0" distR="0">
            <wp:extent cx="5219700" cy="3810000"/>
            <wp:effectExtent l="0" t="0" r="0" b="0"/>
            <wp:docPr id="2" name="Рисунок 1" descr="Карточки по автоматизации звуков по книге Богомолов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по автоматизации звуков по книге Богомолов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64C" w:rsidRPr="00C643EC" w:rsidSect="00C643EC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21E"/>
      </v:shape>
    </w:pict>
  </w:numPicBullet>
  <w:abstractNum w:abstractNumId="0">
    <w:nsid w:val="187336DC"/>
    <w:multiLevelType w:val="hybridMultilevel"/>
    <w:tmpl w:val="F7A4E72C"/>
    <w:lvl w:ilvl="0" w:tplc="04190007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42975BAF"/>
    <w:multiLevelType w:val="hybridMultilevel"/>
    <w:tmpl w:val="E698F116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7803A12"/>
    <w:multiLevelType w:val="multilevel"/>
    <w:tmpl w:val="D0AE31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56A58"/>
    <w:multiLevelType w:val="multilevel"/>
    <w:tmpl w:val="1B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C05D4"/>
    <w:multiLevelType w:val="multilevel"/>
    <w:tmpl w:val="786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C"/>
    <w:rsid w:val="006E40FB"/>
    <w:rsid w:val="0089064C"/>
    <w:rsid w:val="00C6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EC"/>
  </w:style>
  <w:style w:type="paragraph" w:styleId="5">
    <w:name w:val="heading 5"/>
    <w:basedOn w:val="a"/>
    <w:next w:val="a"/>
    <w:link w:val="50"/>
    <w:qFormat/>
    <w:rsid w:val="00C643E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3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4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4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mistergid.ru/image/upload/2011-08-11/330026694634_s-ryerssryorryer.p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2014-10-16T07:59:00Z</cp:lastPrinted>
  <dcterms:created xsi:type="dcterms:W3CDTF">2014-10-16T07:49:00Z</dcterms:created>
  <dcterms:modified xsi:type="dcterms:W3CDTF">2014-10-16T08:01:00Z</dcterms:modified>
</cp:coreProperties>
</file>