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B9" w:rsidRDefault="002E5F63" w:rsidP="008B3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3356"/>
            <wp:effectExtent l="0" t="0" r="0" b="0"/>
            <wp:docPr id="1" name="Рисунок 1" descr="C:\Users\Олеся\Pictures\2024-11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Pictures\2024-11-1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F63" w:rsidRDefault="002E5F63" w:rsidP="002E5F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E5F63" w:rsidRDefault="002E5F63" w:rsidP="002E5F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10AB9" w:rsidRDefault="00D10AB9" w:rsidP="008B33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358B" w:rsidRPr="008D358B" w:rsidRDefault="008D358B" w:rsidP="008D358B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5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8D358B" w:rsidRPr="008D358B" w:rsidRDefault="008D358B" w:rsidP="008D358B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5"/>
        <w:rPr>
          <w:rFonts w:ascii="Times New Roman" w:hAnsi="Times New Roman" w:cs="Times New Roman"/>
          <w:sz w:val="28"/>
          <w:szCs w:val="28"/>
        </w:rPr>
      </w:pPr>
    </w:p>
    <w:p w:rsidR="008D358B" w:rsidRPr="008D358B" w:rsidRDefault="00B835C2" w:rsidP="008D3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358B" w:rsidRPr="008D358B">
        <w:rPr>
          <w:rFonts w:ascii="Times New Roman" w:hAnsi="Times New Roman" w:cs="Times New Roman"/>
          <w:sz w:val="28"/>
          <w:szCs w:val="28"/>
        </w:rPr>
        <w:t>Согласно Федеральному закону РФ "Об образовании в Росс</w:t>
      </w:r>
      <w:r w:rsidR="009C669F">
        <w:rPr>
          <w:rFonts w:ascii="Times New Roman" w:hAnsi="Times New Roman" w:cs="Times New Roman"/>
          <w:sz w:val="28"/>
          <w:szCs w:val="28"/>
        </w:rPr>
        <w:t>ийской Федерации" № 273-ФЗ от 29</w:t>
      </w:r>
      <w:r w:rsidR="008D358B" w:rsidRPr="008D358B">
        <w:rPr>
          <w:rFonts w:ascii="Times New Roman" w:hAnsi="Times New Roman" w:cs="Times New Roman"/>
          <w:sz w:val="28"/>
          <w:szCs w:val="28"/>
        </w:rPr>
        <w:t>.12.2012г., в образовательной организации формируется коллегиальный орган управления - Управляющий совет, предусмотренный уставом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="008D358B" w:rsidRPr="008D358B">
        <w:rPr>
          <w:rFonts w:ascii="Times New Roman" w:hAnsi="Times New Roman" w:cs="Times New Roman"/>
          <w:sz w:val="28"/>
          <w:szCs w:val="28"/>
        </w:rPr>
        <w:t>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ерации</w:t>
      </w:r>
      <w:r w:rsidR="008D358B" w:rsidRPr="008D358B">
        <w:rPr>
          <w:rFonts w:ascii="Times New Roman" w:hAnsi="Times New Roman" w:cs="Times New Roman"/>
          <w:sz w:val="28"/>
          <w:szCs w:val="28"/>
        </w:rPr>
        <w:t>.</w:t>
      </w:r>
    </w:p>
    <w:p w:rsidR="008D358B" w:rsidRPr="008D358B" w:rsidRDefault="00941259" w:rsidP="008D3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58B" w:rsidRPr="008D358B">
        <w:rPr>
          <w:rFonts w:ascii="Times New Roman" w:hAnsi="Times New Roman" w:cs="Times New Roman"/>
          <w:sz w:val="28"/>
          <w:szCs w:val="28"/>
        </w:rPr>
        <w:t xml:space="preserve">Управляющий совет муниципального бюджетного дошкольного </w:t>
      </w:r>
      <w:proofErr w:type="spellStart"/>
      <w:r w:rsidR="008D358B" w:rsidRPr="008D358B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="00E252D8">
        <w:rPr>
          <w:rFonts w:ascii="Times New Roman" w:hAnsi="Times New Roman" w:cs="Times New Roman"/>
          <w:sz w:val="28"/>
          <w:szCs w:val="28"/>
          <w:lang w:val="sah-RU"/>
        </w:rPr>
        <w:t>тельного учреж</w:t>
      </w:r>
      <w:r w:rsidR="00E252D8">
        <w:rPr>
          <w:rFonts w:ascii="Times New Roman" w:hAnsi="Times New Roman" w:cs="Times New Roman"/>
          <w:sz w:val="28"/>
          <w:szCs w:val="28"/>
        </w:rPr>
        <w:t>д</w:t>
      </w:r>
      <w:r w:rsidR="00B835C2">
        <w:rPr>
          <w:rFonts w:ascii="Times New Roman" w:hAnsi="Times New Roman" w:cs="Times New Roman"/>
          <w:sz w:val="28"/>
          <w:szCs w:val="28"/>
          <w:lang w:val="sah-RU"/>
        </w:rPr>
        <w:t>ения детск</w:t>
      </w:r>
      <w:r w:rsidR="00B835C2">
        <w:rPr>
          <w:rFonts w:ascii="Times New Roman" w:hAnsi="Times New Roman" w:cs="Times New Roman"/>
          <w:sz w:val="28"/>
          <w:szCs w:val="28"/>
        </w:rPr>
        <w:t>ого</w:t>
      </w:r>
      <w:r w:rsidR="008D358B" w:rsidRPr="008D358B">
        <w:rPr>
          <w:rFonts w:ascii="Times New Roman" w:hAnsi="Times New Roman" w:cs="Times New Roman"/>
          <w:sz w:val="28"/>
          <w:szCs w:val="28"/>
          <w:lang w:val="sah-RU"/>
        </w:rPr>
        <w:t xml:space="preserve"> сад</w:t>
      </w:r>
      <w:r w:rsidR="00B835C2">
        <w:rPr>
          <w:rFonts w:ascii="Times New Roman" w:hAnsi="Times New Roman" w:cs="Times New Roman"/>
          <w:sz w:val="28"/>
          <w:szCs w:val="28"/>
        </w:rPr>
        <w:t xml:space="preserve">а комбинированного вида «Родничок» </w:t>
      </w:r>
      <w:r w:rsidR="008D358B" w:rsidRPr="008D358B">
        <w:rPr>
          <w:rFonts w:ascii="Times New Roman" w:hAnsi="Times New Roman" w:cs="Times New Roman"/>
          <w:sz w:val="28"/>
          <w:szCs w:val="28"/>
        </w:rPr>
        <w:t xml:space="preserve">(далее - Совет) является коллегиальным органом управления муниципального бюджетного дошкольного </w:t>
      </w:r>
      <w:proofErr w:type="spellStart"/>
      <w:r w:rsidR="008D358B" w:rsidRPr="008D358B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="00791B29">
        <w:rPr>
          <w:rFonts w:ascii="Times New Roman" w:hAnsi="Times New Roman" w:cs="Times New Roman"/>
          <w:sz w:val="28"/>
          <w:szCs w:val="28"/>
          <w:lang w:val="sah-RU"/>
        </w:rPr>
        <w:t>тельного учре</w:t>
      </w:r>
      <w:r w:rsidR="00791B29">
        <w:rPr>
          <w:rFonts w:ascii="Times New Roman" w:hAnsi="Times New Roman" w:cs="Times New Roman"/>
          <w:sz w:val="28"/>
          <w:szCs w:val="28"/>
        </w:rPr>
        <w:t>жд</w:t>
      </w:r>
      <w:r w:rsidR="00B835C2">
        <w:rPr>
          <w:rFonts w:ascii="Times New Roman" w:hAnsi="Times New Roman" w:cs="Times New Roman"/>
          <w:sz w:val="28"/>
          <w:szCs w:val="28"/>
          <w:lang w:val="sah-RU"/>
        </w:rPr>
        <w:t>ения детск</w:t>
      </w:r>
      <w:r w:rsidR="00B835C2">
        <w:rPr>
          <w:rFonts w:ascii="Times New Roman" w:hAnsi="Times New Roman" w:cs="Times New Roman"/>
          <w:sz w:val="28"/>
          <w:szCs w:val="28"/>
        </w:rPr>
        <w:t>ого</w:t>
      </w:r>
      <w:r w:rsidR="008D358B" w:rsidRPr="008D358B">
        <w:rPr>
          <w:rFonts w:ascii="Times New Roman" w:hAnsi="Times New Roman" w:cs="Times New Roman"/>
          <w:sz w:val="28"/>
          <w:szCs w:val="28"/>
          <w:lang w:val="sah-RU"/>
        </w:rPr>
        <w:t xml:space="preserve"> сад</w:t>
      </w:r>
      <w:r w:rsidR="00B835C2">
        <w:rPr>
          <w:rFonts w:ascii="Times New Roman" w:hAnsi="Times New Roman" w:cs="Times New Roman"/>
          <w:sz w:val="28"/>
          <w:szCs w:val="28"/>
        </w:rPr>
        <w:t>а комбинированного вида «Родничок» (далее ДОО</w:t>
      </w:r>
      <w:r w:rsidR="008D358B" w:rsidRPr="008D358B">
        <w:rPr>
          <w:rFonts w:ascii="Times New Roman" w:hAnsi="Times New Roman" w:cs="Times New Roman"/>
          <w:sz w:val="28"/>
          <w:szCs w:val="28"/>
        </w:rPr>
        <w:t>), реализующим в форме самоуправления принцип демократического, государственно-общественного характера управления образованием.</w:t>
      </w:r>
    </w:p>
    <w:p w:rsidR="008D358B" w:rsidRDefault="00941259" w:rsidP="008D3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358B" w:rsidRPr="008D358B">
        <w:rPr>
          <w:rFonts w:ascii="Times New Roman" w:hAnsi="Times New Roman" w:cs="Times New Roman"/>
          <w:sz w:val="28"/>
          <w:szCs w:val="28"/>
        </w:rPr>
        <w:t xml:space="preserve"> В своей деятельности Совет руководствуется Трудовым кодексом РФ, Конституцией РФ, Федеральным законом РФ "Об образовании в Россий</w:t>
      </w:r>
      <w:r w:rsidR="009C669F">
        <w:rPr>
          <w:rFonts w:ascii="Times New Roman" w:hAnsi="Times New Roman" w:cs="Times New Roman"/>
          <w:sz w:val="28"/>
          <w:szCs w:val="28"/>
        </w:rPr>
        <w:t>ской Федерации" № 273-ФЗ   от 29.12.2012</w:t>
      </w:r>
      <w:r w:rsidR="008D358B" w:rsidRPr="008D358B">
        <w:rPr>
          <w:rFonts w:ascii="Times New Roman" w:hAnsi="Times New Roman" w:cs="Times New Roman"/>
          <w:sz w:val="28"/>
          <w:szCs w:val="28"/>
        </w:rPr>
        <w:t xml:space="preserve">г., Уставом </w:t>
      </w:r>
      <w:r w:rsidR="008D358B">
        <w:rPr>
          <w:rFonts w:ascii="Times New Roman" w:hAnsi="Times New Roman" w:cs="Times New Roman"/>
          <w:sz w:val="28"/>
          <w:szCs w:val="28"/>
        </w:rPr>
        <w:t>ДОО</w:t>
      </w:r>
      <w:r w:rsidR="008D358B" w:rsidRPr="008D358B">
        <w:rPr>
          <w:rFonts w:ascii="Times New Roman" w:hAnsi="Times New Roman" w:cs="Times New Roman"/>
          <w:sz w:val="28"/>
          <w:szCs w:val="28"/>
        </w:rPr>
        <w:t>, настоящим Положением, иными ло</w:t>
      </w:r>
      <w:r w:rsidR="008D358B">
        <w:rPr>
          <w:rFonts w:ascii="Times New Roman" w:hAnsi="Times New Roman" w:cs="Times New Roman"/>
          <w:sz w:val="28"/>
          <w:szCs w:val="28"/>
        </w:rPr>
        <w:t>кальными нормативными актами ДОО</w:t>
      </w:r>
      <w:r w:rsidR="008D358B" w:rsidRPr="008D358B">
        <w:rPr>
          <w:rFonts w:ascii="Times New Roman" w:hAnsi="Times New Roman" w:cs="Times New Roman"/>
          <w:sz w:val="28"/>
          <w:szCs w:val="28"/>
        </w:rPr>
        <w:t>.</w:t>
      </w:r>
    </w:p>
    <w:p w:rsidR="009C3F65" w:rsidRDefault="009C3F65" w:rsidP="009C3F65">
      <w:pPr>
        <w:shd w:val="clear" w:color="auto" w:fill="FFFFFF"/>
        <w:spacing w:after="150" w:line="260" w:lineRule="atLeast"/>
        <w:rPr>
          <w:rFonts w:ascii="Verdana" w:eastAsia="Times New Roman" w:hAnsi="Verdana" w:cs="Times New Roman"/>
          <w:color w:val="333333"/>
          <w:sz w:val="20"/>
          <w:lang w:eastAsia="ru-RU"/>
        </w:rPr>
      </w:pPr>
    </w:p>
    <w:p w:rsidR="009C3F65" w:rsidRDefault="009C3F65" w:rsidP="009C3F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3F65">
        <w:rPr>
          <w:rFonts w:ascii="Times New Roman" w:hAnsi="Times New Roman" w:cs="Times New Roman"/>
          <w:b/>
          <w:sz w:val="28"/>
          <w:szCs w:val="28"/>
          <w:lang w:eastAsia="ru-RU"/>
        </w:rPr>
        <w:t>Цель и задачи деятельности Управляющего совета</w:t>
      </w:r>
    </w:p>
    <w:p w:rsidR="009C3F65" w:rsidRPr="009C3F65" w:rsidRDefault="009C3F65" w:rsidP="009C3F65">
      <w:pPr>
        <w:pStyle w:val="a3"/>
        <w:ind w:left="61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3F65" w:rsidRDefault="009C3F65" w:rsidP="009C3F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C3F65">
        <w:rPr>
          <w:rFonts w:ascii="Times New Roman" w:hAnsi="Times New Roman" w:cs="Times New Roman"/>
          <w:sz w:val="28"/>
          <w:szCs w:val="28"/>
          <w:lang w:eastAsia="ru-RU"/>
        </w:rPr>
        <w:t>1.Управляющий совет  создается в целях развития демократического, государственно-общест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венного характера управления ДОО</w:t>
      </w:r>
      <w:r w:rsidRPr="009C3F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3F65" w:rsidRPr="009C3F65" w:rsidRDefault="009C3F65" w:rsidP="009C3F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C3F65">
        <w:rPr>
          <w:rFonts w:ascii="Times New Roman" w:hAnsi="Times New Roman" w:cs="Times New Roman"/>
          <w:sz w:val="28"/>
          <w:szCs w:val="28"/>
          <w:lang w:eastAsia="ru-RU"/>
        </w:rPr>
        <w:t>2.Деятельность Управляющего совета направлена на решение следующих задач:</w:t>
      </w:r>
    </w:p>
    <w:p w:rsidR="009C3F65" w:rsidRPr="009C3F65" w:rsidRDefault="009C3F65" w:rsidP="009C3F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F65">
        <w:rPr>
          <w:rFonts w:ascii="Times New Roman" w:hAnsi="Times New Roman" w:cs="Times New Roman"/>
          <w:sz w:val="28"/>
          <w:szCs w:val="28"/>
          <w:lang w:eastAsia="ru-RU"/>
        </w:rPr>
        <w:t>- определение о</w:t>
      </w:r>
      <w:r>
        <w:rPr>
          <w:rFonts w:ascii="Times New Roman" w:hAnsi="Times New Roman" w:cs="Times New Roman"/>
          <w:sz w:val="28"/>
          <w:szCs w:val="28"/>
          <w:lang w:eastAsia="ru-RU"/>
        </w:rPr>
        <w:t>сновных направлений развития ДОО</w:t>
      </w:r>
      <w:r w:rsidRPr="009C3F6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3F65" w:rsidRPr="009C3F65" w:rsidRDefault="009C669F" w:rsidP="009C3F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-содействие созданию в ДОО</w:t>
      </w:r>
      <w:r w:rsidR="009C3F65" w:rsidRPr="009C3F65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эффективных условий и 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F65" w:rsidRPr="009C3F65">
        <w:rPr>
          <w:rFonts w:ascii="Times New Roman" w:hAnsi="Times New Roman" w:cs="Times New Roman"/>
          <w:sz w:val="28"/>
          <w:szCs w:val="28"/>
          <w:lang w:eastAsia="ru-RU"/>
        </w:rPr>
        <w:t>организации образовательного процесса;</w:t>
      </w:r>
    </w:p>
    <w:p w:rsidR="009C3F65" w:rsidRPr="009C3F65" w:rsidRDefault="009C3F65" w:rsidP="009C3F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F65">
        <w:rPr>
          <w:rFonts w:ascii="Times New Roman" w:hAnsi="Times New Roman" w:cs="Times New Roman"/>
          <w:sz w:val="28"/>
          <w:szCs w:val="28"/>
          <w:lang w:eastAsia="ru-RU"/>
        </w:rPr>
        <w:t xml:space="preserve">-повышение эффективности ее финансово-хозяйственной деятельности, привлечение внебюджетных источников финансирования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ДОО</w:t>
      </w:r>
      <w:r w:rsidRPr="009C3F6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3F65" w:rsidRPr="009C3F65" w:rsidRDefault="009C3F65" w:rsidP="009C3F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F65">
        <w:rPr>
          <w:rFonts w:ascii="Times New Roman" w:hAnsi="Times New Roman" w:cs="Times New Roman"/>
          <w:sz w:val="28"/>
          <w:szCs w:val="28"/>
          <w:lang w:eastAsia="ru-RU"/>
        </w:rPr>
        <w:t>-участие в осуществлении контроля за привлекаемыми и расходуемыми финансовыми и материальными средствами;</w:t>
      </w:r>
    </w:p>
    <w:p w:rsidR="009C3F65" w:rsidRPr="009C3F65" w:rsidRDefault="009C3F65" w:rsidP="009C3F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F6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C3F6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C3F65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 здоровых и безопасных условий обучения и воспитания </w:t>
      </w:r>
      <w:r>
        <w:rPr>
          <w:rFonts w:ascii="Times New Roman" w:hAnsi="Times New Roman" w:cs="Times New Roman"/>
          <w:sz w:val="28"/>
          <w:szCs w:val="28"/>
          <w:lang w:eastAsia="ru-RU"/>
        </w:rPr>
        <w:t> детей в ДОО</w:t>
      </w:r>
      <w:r w:rsidRPr="009C3F6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3F65" w:rsidRPr="009C3F65" w:rsidRDefault="009C3F65" w:rsidP="009C3F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F6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C3F6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C3F65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прав участников образовательного процесса, участие в разрешении конфликтных ситуаций между участниками образовательного процесса в случае необходимости.</w:t>
      </w:r>
    </w:p>
    <w:p w:rsidR="009C3F65" w:rsidRPr="009C3F65" w:rsidRDefault="009C3F65" w:rsidP="009C3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58B" w:rsidRPr="009C3F65" w:rsidRDefault="008D358B" w:rsidP="009C3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3B1" w:rsidRDefault="008B33B1" w:rsidP="008D35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B1">
        <w:rPr>
          <w:rFonts w:ascii="Times New Roman" w:hAnsi="Times New Roman" w:cs="Times New Roman"/>
          <w:b/>
          <w:sz w:val="28"/>
          <w:szCs w:val="28"/>
          <w:lang w:eastAsia="ru-RU" w:bidi="ru-RU"/>
        </w:rPr>
        <w:lastRenderedPageBreak/>
        <w:t>Основные полномочия</w:t>
      </w:r>
    </w:p>
    <w:p w:rsidR="00941259" w:rsidRPr="008B33B1" w:rsidRDefault="00941259" w:rsidP="00941259">
      <w:pPr>
        <w:pStyle w:val="a3"/>
        <w:ind w:left="6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3B1" w:rsidRPr="008B33B1" w:rsidRDefault="008B33B1" w:rsidP="008B33B1">
      <w:pPr>
        <w:pStyle w:val="a3"/>
        <w:numPr>
          <w:ilvl w:val="0"/>
          <w:numId w:val="4"/>
        </w:numPr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определении путей развития образовательной организации управляющий совет наделен правом </w:t>
      </w:r>
      <w:proofErr w:type="gramStart"/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утверждать</w:t>
      </w:r>
      <w:proofErr w:type="gramEnd"/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программу развития образовательной организации (по согласованию с учредителем);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публичную отчетность образовательной организации -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публичный доклад (отчет о </w:t>
      </w:r>
      <w:proofErr w:type="spellStart"/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самообследовании</w:t>
      </w:r>
      <w:proofErr w:type="spellEnd"/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) образовательной организации и отчет о поступлении и расходовании финансовых и материальных средств.</w:t>
      </w:r>
    </w:p>
    <w:p w:rsidR="008B33B1" w:rsidRPr="008B33B1" w:rsidRDefault="008B33B1" w:rsidP="008B33B1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организации образовательного процесса образовательной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организации управляющий совет согласовывает: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9C3F6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образовательную программу образовательной организации, основные общеобразовательные программы, компонент образовательной организации федеральных гос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ударственных стандартов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8B33B1" w:rsidRPr="008B33B1" w:rsidRDefault="008B33B1" w:rsidP="008B33B1">
      <w:pPr>
        <w:pStyle w:val="a3"/>
        <w:numPr>
          <w:ilvl w:val="0"/>
          <w:numId w:val="4"/>
        </w:numPr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В вопросах взаимоотношений участников образовательного процесса управляющий совет: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рассматривает жалобы и заявления обучающихся, их родителей (законных представителей) на действия (бездействие) педагогического и административного персонала образовательной организации и принимает рекомендации по их разрешению по существу;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ходатайствует при наличии оснований перед учредителем образовательной организации о расторжении трудового дог</w:t>
      </w:r>
      <w:r w:rsidR="009C669F">
        <w:rPr>
          <w:rFonts w:ascii="Times New Roman" w:hAnsi="Times New Roman" w:cs="Times New Roman"/>
          <w:sz w:val="28"/>
          <w:szCs w:val="28"/>
          <w:lang w:eastAsia="ru-RU" w:bidi="ru-RU"/>
        </w:rPr>
        <w:t>овора с педагогом, руководителем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, иным работником образовательной организации, вносит учредителю предложения о поощрении работников и руководителя образовательной организации.</w:t>
      </w:r>
    </w:p>
    <w:p w:rsidR="008B33B1" w:rsidRPr="008B33B1" w:rsidRDefault="008B33B1" w:rsidP="008B33B1">
      <w:pPr>
        <w:pStyle w:val="a3"/>
        <w:numPr>
          <w:ilvl w:val="0"/>
          <w:numId w:val="4"/>
        </w:numPr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В вопросах функционирования образовательной организации управляющий совет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9C669F">
        <w:rPr>
          <w:rFonts w:ascii="Times New Roman" w:hAnsi="Times New Roman" w:cs="Times New Roman"/>
          <w:sz w:val="28"/>
          <w:szCs w:val="28"/>
          <w:lang w:eastAsia="ru-RU" w:bidi="ru-RU"/>
        </w:rPr>
        <w:t>устанавливает режим занятий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обучающихся, в том числе продолжительность учебной недели;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осуществляет контроль над соблюдением здоровых и безопасных условий обуч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ения, воспитания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8B33B1" w:rsidRPr="008B33B1" w:rsidRDefault="008B33B1" w:rsidP="009C66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В сфере финансово-хозяйственной деятельности управляющий совет:</w:t>
      </w:r>
    </w:p>
    <w:p w:rsidR="008B33B1" w:rsidRPr="008B33B1" w:rsidRDefault="009C669F" w:rsidP="009C6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-       </w:t>
      </w:r>
      <w:r w:rsidR="008B33B1"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согласовывает план финансово-хозяйственной</w:t>
      </w:r>
      <w:r w:rsidR="008B33B1" w:rsidRPr="008B33B1">
        <w:rPr>
          <w:rFonts w:ascii="Times New Roman" w:hAnsi="Times New Roman" w:cs="Times New Roman"/>
          <w:sz w:val="28"/>
          <w:szCs w:val="28"/>
          <w:lang w:eastAsia="ru-RU" w:bidi="ru-RU"/>
        </w:rPr>
        <w:tab/>
        <w:t>деятельности</w:t>
      </w:r>
    </w:p>
    <w:p w:rsidR="008B33B1" w:rsidRPr="008B33B1" w:rsidRDefault="008B33B1" w:rsidP="009C6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образовательной организации;</w:t>
      </w:r>
    </w:p>
    <w:p w:rsidR="008B33B1" w:rsidRPr="008B33B1" w:rsidRDefault="008B33B1" w:rsidP="008B33B1">
      <w:pPr>
        <w:pStyle w:val="1"/>
        <w:shd w:val="clear" w:color="auto" w:fill="auto"/>
        <w:ind w:right="40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</w:t>
      </w:r>
      <w:r w:rsidR="00E252D8">
        <w:rPr>
          <w:sz w:val="28"/>
          <w:szCs w:val="28"/>
          <w:lang w:eastAsia="ru-RU" w:bidi="ru-RU"/>
        </w:rPr>
        <w:t>-</w:t>
      </w:r>
      <w:r>
        <w:rPr>
          <w:sz w:val="28"/>
          <w:szCs w:val="28"/>
          <w:lang w:eastAsia="ru-RU" w:bidi="ru-RU"/>
        </w:rPr>
        <w:t xml:space="preserve"> </w:t>
      </w:r>
      <w:r w:rsidRPr="008B33B1">
        <w:rPr>
          <w:sz w:val="28"/>
          <w:szCs w:val="28"/>
          <w:lang w:eastAsia="ru-RU" w:bidi="ru-RU"/>
        </w:rPr>
        <w:t>утверждает сметы р</w:t>
      </w:r>
      <w:r>
        <w:rPr>
          <w:sz w:val="28"/>
          <w:szCs w:val="28"/>
          <w:lang w:eastAsia="ru-RU" w:bidi="ru-RU"/>
        </w:rPr>
        <w:t xml:space="preserve">асходования средств, полученных </w:t>
      </w:r>
      <w:r w:rsidRPr="008B33B1">
        <w:rPr>
          <w:sz w:val="28"/>
          <w:szCs w:val="28"/>
          <w:lang w:eastAsia="ru-RU" w:bidi="ru-RU"/>
        </w:rPr>
        <w:t>образовательной организацией от уставной</w:t>
      </w:r>
      <w:r w:rsidR="009C669F">
        <w:rPr>
          <w:sz w:val="28"/>
          <w:szCs w:val="28"/>
          <w:lang w:eastAsia="ru-RU" w:bidi="ru-RU"/>
        </w:rPr>
        <w:t>,</w:t>
      </w:r>
      <w:r w:rsidRPr="008B33B1">
        <w:rPr>
          <w:sz w:val="28"/>
          <w:szCs w:val="28"/>
          <w:lang w:eastAsia="ru-RU" w:bidi="ru-RU"/>
        </w:rPr>
        <w:t xml:space="preserve"> приносящей доходы деятельности и из иных внебюджетных источников;</w:t>
      </w:r>
      <w:r w:rsidRPr="008B33B1">
        <w:rPr>
          <w:color w:val="000000"/>
          <w:sz w:val="24"/>
          <w:szCs w:val="24"/>
          <w:lang w:eastAsia="ru-RU" w:bidi="ru-RU"/>
        </w:rPr>
        <w:t xml:space="preserve"> 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содействует привлечению внебюджетных сре</w:t>
      </w:r>
      <w:proofErr w:type="gramStart"/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дств дл</w:t>
      </w:r>
      <w:proofErr w:type="gramEnd"/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я обеспечени</w:t>
      </w:r>
      <w:r w:rsidR="009C669F">
        <w:rPr>
          <w:rFonts w:ascii="Times New Roman" w:hAnsi="Times New Roman" w:cs="Times New Roman"/>
          <w:sz w:val="28"/>
          <w:szCs w:val="28"/>
          <w:lang w:eastAsia="ru-RU" w:bidi="ru-RU"/>
        </w:rPr>
        <w:t>я деятельности и развития ДОО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, определяет цели и направления их расходования;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утверждает или согласовывает порядок и критерии распределения выплат стимулирующего характера педагогическим работникам;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заслушивает и утверждает отчет руководителя образовательной организации по итогам учебного и финансового года, предоставляет его общественности и учредит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елю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 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вносит рекомендации учредителю по содержанию государственного (муниципального) задания образовательной организации.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Управляющий совет самостоятельно разрабатывает и утверждает локальные нормативные и иные правовые акты образовательной организации по вопросам, отнесенным Уставом образовательной организации к его исключительной компетенции, а также согласует (согласовывает) локальные акты, отнесенные Уставом образовательной организации к совместной компетенции управляющего совета и других органов управления (руководителя, педагогического совета и др.)</w:t>
      </w:r>
    </w:p>
    <w:p w:rsid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Управляющий совет вправе разрабатывать, принимать и вносить рекомендации учредителю и руководителю образовательной организации по вопросам управления образовательной организации, отнесенным к их компетенции законодательством и Уставом образовательной организации.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Полный перечень полномочий управляющего совета должен быть изложен в утвержденном учредителем и зарегистрированном Уставе образовательной организации.</w:t>
      </w:r>
    </w:p>
    <w:p w:rsidR="00941259" w:rsidRDefault="00941259" w:rsidP="008B3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B74F9" w:rsidRDefault="003B74F9" w:rsidP="008B3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835C2" w:rsidRDefault="00B835C2" w:rsidP="00B835C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B835C2">
        <w:rPr>
          <w:rFonts w:ascii="Times New Roman" w:hAnsi="Times New Roman" w:cs="Times New Roman"/>
          <w:b/>
          <w:sz w:val="28"/>
          <w:szCs w:val="28"/>
        </w:rPr>
        <w:t xml:space="preserve">Состав и формирование </w:t>
      </w:r>
      <w:r w:rsidR="00580CDA">
        <w:rPr>
          <w:rFonts w:ascii="Times New Roman" w:hAnsi="Times New Roman" w:cs="Times New Roman"/>
          <w:b/>
          <w:sz w:val="28"/>
          <w:szCs w:val="28"/>
        </w:rPr>
        <w:t xml:space="preserve"> управляющего с</w:t>
      </w:r>
      <w:r w:rsidRPr="00B835C2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580CDA" w:rsidRDefault="00580CDA" w:rsidP="00580CDA">
      <w:pPr>
        <w:pStyle w:val="a3"/>
        <w:ind w:left="615"/>
        <w:rPr>
          <w:rFonts w:ascii="Times New Roman" w:hAnsi="Times New Roman" w:cs="Times New Roman"/>
          <w:b/>
          <w:sz w:val="28"/>
          <w:szCs w:val="28"/>
        </w:rPr>
      </w:pPr>
    </w:p>
    <w:p w:rsidR="0058680B" w:rsidRPr="0058680B" w:rsidRDefault="0058680B" w:rsidP="0058680B">
      <w:pPr>
        <w:pStyle w:val="a6"/>
        <w:tabs>
          <w:tab w:val="left" w:pos="0"/>
          <w:tab w:val="left" w:pos="1134"/>
          <w:tab w:val="num" w:pos="1418"/>
        </w:tabs>
        <w:ind w:left="0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Pr="0058680B">
        <w:rPr>
          <w:spacing w:val="-2"/>
          <w:sz w:val="28"/>
          <w:szCs w:val="28"/>
        </w:rPr>
        <w:t xml:space="preserve"> Совет формируется  из равного количества </w:t>
      </w:r>
      <w:r w:rsidRPr="0058680B">
        <w:rPr>
          <w:sz w:val="28"/>
          <w:szCs w:val="28"/>
        </w:rPr>
        <w:t xml:space="preserve">родителей (законных представителей) обучающихся и работников Организации. Руководитель организации входит в состав Совета по должности. Представитель Учредителя (один человек) в управляющем совете назначается Учредителем. Кроме того, в состав управляющего совета по его решению могут быть кооптированы представители общественности, бизнеса, органов местного самоуправления. В составе Совета должно быть нечетное количество членов, но не менее 7 человек. </w:t>
      </w:r>
    </w:p>
    <w:p w:rsidR="0058680B" w:rsidRPr="0058680B" w:rsidRDefault="0058680B" w:rsidP="0058680B">
      <w:pPr>
        <w:pStyle w:val="a6"/>
        <w:tabs>
          <w:tab w:val="left" w:pos="0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680B">
        <w:rPr>
          <w:sz w:val="28"/>
          <w:szCs w:val="28"/>
        </w:rPr>
        <w:t>Члены управляющего совета из числа родителей (законных представителей) воспитанников избираются общим собранием родителей, из числа работников – общим собранием работников Организации сроком на 2 года.</w:t>
      </w:r>
    </w:p>
    <w:p w:rsidR="0058680B" w:rsidRPr="0058680B" w:rsidRDefault="0058680B" w:rsidP="0058680B">
      <w:pPr>
        <w:pStyle w:val="a6"/>
        <w:tabs>
          <w:tab w:val="left" w:pos="0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680B">
        <w:rPr>
          <w:sz w:val="28"/>
          <w:szCs w:val="28"/>
        </w:rPr>
        <w:t>Председатель, заместитель председателя и секретарь Совета избираются на первом его заседании, которое созывается представителем Учредителя не позднее чем через месяц после его утверждения Учредителем в полном составе членов. Руководитель и работники Организации, представитель Учредителя не могут быть избраны председателем управляющего совета. Представители, избранные в Совет, выполняют свои обязанности на общественных началах.</w:t>
      </w:r>
    </w:p>
    <w:p w:rsidR="00580CDA" w:rsidRPr="00580CDA" w:rsidRDefault="00580CDA" w:rsidP="00580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0CDA">
        <w:rPr>
          <w:rFonts w:ascii="Times New Roman" w:hAnsi="Times New Roman" w:cs="Times New Roman"/>
          <w:sz w:val="28"/>
          <w:szCs w:val="28"/>
        </w:rPr>
        <w:t>Любой член Совета может выйти из состава Совета по письменному заявлению. На освободившееся место доизбирается новый представитель.</w:t>
      </w:r>
    </w:p>
    <w:p w:rsidR="00B835C2" w:rsidRPr="00B835C2" w:rsidRDefault="00B835C2" w:rsidP="00B835C2">
      <w:pPr>
        <w:pStyle w:val="a3"/>
        <w:ind w:left="615"/>
        <w:rPr>
          <w:rFonts w:ascii="Times New Roman" w:hAnsi="Times New Roman" w:cs="Times New Roman"/>
          <w:b/>
          <w:sz w:val="28"/>
          <w:szCs w:val="28"/>
        </w:rPr>
      </w:pPr>
    </w:p>
    <w:p w:rsidR="003B74F9" w:rsidRDefault="003B74F9" w:rsidP="00B835C2">
      <w:pPr>
        <w:pStyle w:val="a3"/>
        <w:numPr>
          <w:ilvl w:val="0"/>
          <w:numId w:val="7"/>
        </w:numPr>
        <w:jc w:val="both"/>
        <w:rPr>
          <w:rStyle w:val="0pt"/>
          <w:rFonts w:eastAsiaTheme="minorHAnsi"/>
          <w:b/>
          <w:sz w:val="28"/>
          <w:szCs w:val="28"/>
        </w:rPr>
      </w:pPr>
      <w:r w:rsidRPr="003B74F9">
        <w:rPr>
          <w:rStyle w:val="0pt"/>
          <w:rFonts w:eastAsiaTheme="minorHAnsi"/>
          <w:b/>
          <w:sz w:val="28"/>
          <w:szCs w:val="28"/>
        </w:rPr>
        <w:t xml:space="preserve">Регламент работы управляющего совета </w:t>
      </w:r>
    </w:p>
    <w:p w:rsidR="003B74F9" w:rsidRPr="003B74F9" w:rsidRDefault="003B74F9" w:rsidP="003B74F9">
      <w:pPr>
        <w:pStyle w:val="a3"/>
        <w:ind w:left="720"/>
        <w:jc w:val="both"/>
        <w:rPr>
          <w:rStyle w:val="0pt"/>
          <w:rFonts w:eastAsiaTheme="minorHAnsi"/>
          <w:b/>
          <w:sz w:val="28"/>
          <w:szCs w:val="28"/>
        </w:rPr>
      </w:pPr>
    </w:p>
    <w:p w:rsidR="003B74F9" w:rsidRPr="003B74F9" w:rsidRDefault="003B74F9" w:rsidP="003B74F9">
      <w:pPr>
        <w:pStyle w:val="a3"/>
        <w:jc w:val="both"/>
        <w:rPr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lastRenderedPageBreak/>
        <w:t xml:space="preserve">    </w:t>
      </w:r>
      <w:r w:rsidRPr="003B74F9">
        <w:rPr>
          <w:rStyle w:val="0pt"/>
          <w:rFonts w:eastAsiaTheme="minorHAnsi"/>
          <w:sz w:val="28"/>
          <w:szCs w:val="28"/>
        </w:rPr>
        <w:t>Регламент управляющего совета должен быть принят управляющим советом не позднее, чем на втором его заседании.</w:t>
      </w:r>
    </w:p>
    <w:p w:rsidR="003B74F9" w:rsidRPr="007E42AD" w:rsidRDefault="003B74F9" w:rsidP="003B7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42AD">
        <w:rPr>
          <w:rStyle w:val="0pt"/>
          <w:rFonts w:eastAsiaTheme="minorHAnsi"/>
          <w:sz w:val="28"/>
          <w:szCs w:val="28"/>
        </w:rPr>
        <w:t xml:space="preserve">   </w:t>
      </w:r>
      <w:r w:rsidR="007E42AD" w:rsidRPr="007E42AD">
        <w:rPr>
          <w:rFonts w:ascii="Times New Roman" w:hAnsi="Times New Roman" w:cs="Times New Roman"/>
          <w:sz w:val="28"/>
          <w:szCs w:val="28"/>
        </w:rPr>
        <w:t>Организационной формой работы Совета являются заседания, проводимые по мере необходимости, как правило, не реже 1 раз в квартал</w:t>
      </w:r>
      <w:r w:rsidR="007E42AD" w:rsidRPr="007E42AD">
        <w:rPr>
          <w:rStyle w:val="0pt"/>
          <w:rFonts w:eastAsiaTheme="minorHAnsi"/>
          <w:sz w:val="28"/>
          <w:szCs w:val="28"/>
        </w:rPr>
        <w:t>.</w:t>
      </w:r>
    </w:p>
    <w:p w:rsidR="003B74F9" w:rsidRDefault="003B74F9" w:rsidP="003B74F9">
      <w:pPr>
        <w:pStyle w:val="a3"/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 </w:t>
      </w:r>
      <w:r w:rsidRPr="003B74F9">
        <w:rPr>
          <w:rStyle w:val="0pt"/>
          <w:rFonts w:eastAsiaTheme="minorHAnsi"/>
          <w:sz w:val="28"/>
          <w:szCs w:val="28"/>
        </w:rPr>
        <w:t>Вне</w:t>
      </w:r>
      <w:r w:rsidR="00B835C2">
        <w:rPr>
          <w:rStyle w:val="0pt"/>
          <w:rFonts w:eastAsiaTheme="minorHAnsi"/>
          <w:sz w:val="28"/>
          <w:szCs w:val="28"/>
        </w:rPr>
        <w:t>очередные заседания  С</w:t>
      </w:r>
      <w:r w:rsidRPr="003B74F9">
        <w:rPr>
          <w:rStyle w:val="0pt"/>
          <w:rFonts w:eastAsiaTheme="minorHAnsi"/>
          <w:sz w:val="28"/>
          <w:szCs w:val="28"/>
        </w:rPr>
        <w:t xml:space="preserve">овета проводятся: </w:t>
      </w:r>
    </w:p>
    <w:p w:rsidR="003B74F9" w:rsidRDefault="003B74F9" w:rsidP="003B74F9">
      <w:pPr>
        <w:pStyle w:val="a3"/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 </w:t>
      </w:r>
      <w:r w:rsidRPr="003B74F9">
        <w:rPr>
          <w:rStyle w:val="0pt"/>
          <w:rFonts w:eastAsiaTheme="minorHAnsi"/>
          <w:sz w:val="28"/>
          <w:szCs w:val="28"/>
        </w:rPr>
        <w:t xml:space="preserve">по инициативе председателя управляющего совета; </w:t>
      </w:r>
    </w:p>
    <w:p w:rsidR="00B835C2" w:rsidRDefault="003B74F9" w:rsidP="003B74F9">
      <w:pPr>
        <w:pStyle w:val="a3"/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 </w:t>
      </w:r>
      <w:r w:rsidRPr="003B74F9">
        <w:rPr>
          <w:rStyle w:val="0pt"/>
          <w:rFonts w:eastAsiaTheme="minorHAnsi"/>
          <w:sz w:val="28"/>
          <w:szCs w:val="28"/>
        </w:rPr>
        <w:t xml:space="preserve">по требованию руководителя образовательной организации; </w:t>
      </w:r>
    </w:p>
    <w:p w:rsidR="003B74F9" w:rsidRPr="003B74F9" w:rsidRDefault="00B835C2" w:rsidP="003B74F9">
      <w:pPr>
        <w:pStyle w:val="a3"/>
        <w:jc w:val="both"/>
        <w:rPr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 </w:t>
      </w:r>
      <w:r w:rsidR="003B74F9" w:rsidRPr="003B74F9">
        <w:rPr>
          <w:rStyle w:val="0pt"/>
          <w:rFonts w:eastAsiaTheme="minorHAnsi"/>
          <w:sz w:val="28"/>
          <w:szCs w:val="28"/>
        </w:rPr>
        <w:t>по требованию представителя учредителя;</w:t>
      </w:r>
    </w:p>
    <w:p w:rsidR="003B74F9" w:rsidRPr="003B74F9" w:rsidRDefault="003B74F9" w:rsidP="003B74F9">
      <w:pPr>
        <w:pStyle w:val="a3"/>
        <w:jc w:val="both"/>
        <w:rPr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 </w:t>
      </w:r>
      <w:r w:rsidRPr="003B74F9">
        <w:rPr>
          <w:rStyle w:val="0pt"/>
          <w:rFonts w:eastAsiaTheme="minorHAnsi"/>
          <w:sz w:val="28"/>
          <w:szCs w:val="28"/>
        </w:rPr>
        <w:t>по заявлению членов управляющего совета, подписанному</w:t>
      </w:r>
      <w:r>
        <w:rPr>
          <w:rStyle w:val="0pt"/>
          <w:rFonts w:eastAsiaTheme="minorHAnsi"/>
          <w:sz w:val="28"/>
          <w:szCs w:val="28"/>
        </w:rPr>
        <w:t xml:space="preserve"> </w:t>
      </w:r>
      <w:r w:rsidRPr="003B74F9">
        <w:rPr>
          <w:rStyle w:val="0pt"/>
          <w:rFonts w:eastAsiaTheme="minorHAnsi"/>
        </w:rPr>
        <w:t>1/4</w:t>
      </w:r>
      <w:r w:rsidRPr="003B74F9">
        <w:rPr>
          <w:rStyle w:val="0pt"/>
          <w:rFonts w:eastAsiaTheme="minorHAnsi"/>
          <w:sz w:val="28"/>
          <w:szCs w:val="28"/>
        </w:rPr>
        <w:t xml:space="preserve"> или более членов от списочного состава управляющего совета.</w:t>
      </w:r>
    </w:p>
    <w:p w:rsidR="003443D5" w:rsidRDefault="003B74F9" w:rsidP="003443D5">
      <w:pPr>
        <w:pStyle w:val="a3"/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 </w:t>
      </w:r>
      <w:r w:rsidR="00B835C2">
        <w:rPr>
          <w:rStyle w:val="0pt"/>
          <w:rFonts w:eastAsiaTheme="minorHAnsi"/>
          <w:sz w:val="28"/>
          <w:szCs w:val="28"/>
        </w:rPr>
        <w:t xml:space="preserve"> </w:t>
      </w:r>
      <w:r w:rsidRPr="003B74F9">
        <w:rPr>
          <w:rStyle w:val="0pt"/>
          <w:rFonts w:eastAsiaTheme="minorHAnsi"/>
          <w:sz w:val="28"/>
          <w:szCs w:val="28"/>
        </w:rPr>
        <w:t>В целях подготовки заседаний управляющего совета и выработки проектов решений председатель вправе запрашивать у руководителя образовательной организации необходимые документы, данные и иные материалы. В этих же целях управляющий совет может создавать постоянные и временные комиссии.</w:t>
      </w:r>
    </w:p>
    <w:p w:rsidR="003443D5" w:rsidRPr="003443D5" w:rsidRDefault="003443D5" w:rsidP="003443D5">
      <w:pPr>
        <w:pStyle w:val="a3"/>
        <w:jc w:val="both"/>
        <w:rPr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 </w:t>
      </w:r>
      <w:r w:rsidRPr="003443D5">
        <w:rPr>
          <w:rFonts w:ascii="Times New Roman" w:hAnsi="Times New Roman" w:cs="Times New Roman"/>
          <w:sz w:val="28"/>
          <w:szCs w:val="28"/>
        </w:rPr>
        <w:t>Заседания Совета являются правомочными, если в них принимают участие не менее половины от общего числа  (с учетом кооптированных) членов управляющего совета. Любой член Совета может выйти из состава Совета по письменному заявлению. В случае, когда количество членов Совета в связи с выбытием членов становится менее половины количества, предусмотренного Уставом или иным локальным актом Организации, оставшиеся члены управляющего совета должны принять решение о проведении довыборов членов управляющего совета. Новые члены Совета должны быть избраны в течени</w:t>
      </w:r>
      <w:proofErr w:type="gramStart"/>
      <w:r w:rsidRPr="003443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43D5">
        <w:rPr>
          <w:rFonts w:ascii="Times New Roman" w:hAnsi="Times New Roman" w:cs="Times New Roman"/>
          <w:sz w:val="28"/>
          <w:szCs w:val="28"/>
        </w:rPr>
        <w:t xml:space="preserve"> двух месяцев со дня выбытия последнего из выбывших членов.</w:t>
      </w:r>
    </w:p>
    <w:p w:rsidR="003443D5" w:rsidRPr="003443D5" w:rsidRDefault="003443D5" w:rsidP="003443D5">
      <w:pPr>
        <w:pStyle w:val="a6"/>
        <w:tabs>
          <w:tab w:val="left" w:pos="0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443D5">
        <w:rPr>
          <w:sz w:val="28"/>
          <w:szCs w:val="28"/>
        </w:rPr>
        <w:t>Учредитель Организации вправе распустить действующий состав Совета и назначить формирование нового состава в случаях, если он:</w:t>
      </w:r>
    </w:p>
    <w:p w:rsidR="003443D5" w:rsidRPr="003443D5" w:rsidRDefault="003443D5" w:rsidP="003443D5">
      <w:pPr>
        <w:pStyle w:val="a6"/>
        <w:numPr>
          <w:ilvl w:val="0"/>
          <w:numId w:val="10"/>
        </w:numPr>
        <w:tabs>
          <w:tab w:val="left" w:pos="0"/>
          <w:tab w:val="left" w:pos="993"/>
        </w:tabs>
        <w:ind w:left="426" w:hanging="426"/>
        <w:jc w:val="both"/>
        <w:rPr>
          <w:sz w:val="28"/>
          <w:szCs w:val="28"/>
        </w:rPr>
      </w:pPr>
      <w:r w:rsidRPr="003443D5">
        <w:rPr>
          <w:sz w:val="28"/>
          <w:szCs w:val="28"/>
        </w:rPr>
        <w:t>не проводит заседания в течение более полугода;</w:t>
      </w:r>
    </w:p>
    <w:p w:rsidR="003443D5" w:rsidRPr="003443D5" w:rsidRDefault="003443D5" w:rsidP="003443D5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43D5">
        <w:rPr>
          <w:rFonts w:ascii="Times New Roman" w:hAnsi="Times New Roman" w:cs="Times New Roman"/>
          <w:sz w:val="28"/>
          <w:szCs w:val="28"/>
        </w:rPr>
        <w:t>более двух раз принимает решения, противоречащие федеральному законодательству Российской Федерации, нормативным актам местного самоуправления, решениям Учредителя, принятым в пределах компетенции последнего;</w:t>
      </w:r>
    </w:p>
    <w:p w:rsidR="003443D5" w:rsidRPr="003443D5" w:rsidRDefault="003443D5" w:rsidP="003443D5">
      <w:pPr>
        <w:pStyle w:val="a6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3443D5">
        <w:rPr>
          <w:sz w:val="28"/>
          <w:szCs w:val="28"/>
        </w:rPr>
        <w:t>более двух раз не принимает решения в установленный для их принятия срок по вопросам, отнесенным Уставом к его компетенции.</w:t>
      </w:r>
    </w:p>
    <w:p w:rsidR="00E252D8" w:rsidRPr="00580CDA" w:rsidRDefault="00E252D8" w:rsidP="00580CDA">
      <w:pPr>
        <w:pStyle w:val="a3"/>
        <w:jc w:val="both"/>
        <w:rPr>
          <w:sz w:val="28"/>
          <w:szCs w:val="28"/>
        </w:rPr>
      </w:pPr>
    </w:p>
    <w:p w:rsidR="00E252D8" w:rsidRDefault="00E252D8" w:rsidP="00E252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2D8">
        <w:rPr>
          <w:rFonts w:ascii="Times New Roman" w:hAnsi="Times New Roman" w:cs="Times New Roman"/>
          <w:b/>
          <w:sz w:val="28"/>
          <w:szCs w:val="28"/>
        </w:rPr>
        <w:t xml:space="preserve">Права и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члена </w:t>
      </w:r>
      <w:r w:rsidRPr="00E252D8">
        <w:rPr>
          <w:rFonts w:ascii="Times New Roman" w:hAnsi="Times New Roman" w:cs="Times New Roman"/>
          <w:b/>
          <w:sz w:val="28"/>
          <w:szCs w:val="28"/>
        </w:rPr>
        <w:t>Управляющего Совета ДОО</w:t>
      </w:r>
    </w:p>
    <w:p w:rsidR="00E252D8" w:rsidRPr="00E252D8" w:rsidRDefault="00E252D8" w:rsidP="00E252D8">
      <w:pPr>
        <w:pStyle w:val="a3"/>
        <w:ind w:left="6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2D8" w:rsidRPr="00E252D8" w:rsidRDefault="00E252D8" w:rsidP="00E25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52D8">
        <w:rPr>
          <w:rFonts w:ascii="Times New Roman" w:hAnsi="Times New Roman" w:cs="Times New Roman"/>
          <w:sz w:val="28"/>
          <w:szCs w:val="28"/>
        </w:rPr>
        <w:t xml:space="preserve"> Член Управляющего Совета может потребовать обсуждение любого вопроса, если его предложение поддержит треть членов всего состава Управляющего Совета. </w:t>
      </w:r>
    </w:p>
    <w:p w:rsidR="00E252D8" w:rsidRPr="00E252D8" w:rsidRDefault="00E252D8" w:rsidP="00E25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52D8">
        <w:rPr>
          <w:rFonts w:ascii="Times New Roman" w:hAnsi="Times New Roman" w:cs="Times New Roman"/>
          <w:sz w:val="28"/>
          <w:szCs w:val="28"/>
        </w:rPr>
        <w:t xml:space="preserve"> При рассмотрении любого вопроса Управляющий Совет может создавать временные комиссии с привлечением специалистов.</w:t>
      </w:r>
    </w:p>
    <w:p w:rsidR="00E252D8" w:rsidRPr="00E252D8" w:rsidRDefault="00E252D8" w:rsidP="00E25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52D8">
        <w:rPr>
          <w:rFonts w:ascii="Times New Roman" w:hAnsi="Times New Roman" w:cs="Times New Roman"/>
          <w:sz w:val="28"/>
          <w:szCs w:val="28"/>
        </w:rPr>
        <w:t xml:space="preserve"> Управляющий Совет ДОО имеет право внесения предложений по усовершенствованию работы органов самоуправления ДОО.</w:t>
      </w:r>
    </w:p>
    <w:p w:rsidR="00E252D8" w:rsidRPr="00E252D8" w:rsidRDefault="00E252D8" w:rsidP="00E25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52D8">
        <w:rPr>
          <w:rFonts w:ascii="Times New Roman" w:hAnsi="Times New Roman" w:cs="Times New Roman"/>
          <w:sz w:val="28"/>
          <w:szCs w:val="28"/>
        </w:rPr>
        <w:t xml:space="preserve">Управляющий Совет ДОО несёт ответственность </w:t>
      </w:r>
      <w:proofErr w:type="gramStart"/>
      <w:r w:rsidRPr="00E252D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252D8">
        <w:rPr>
          <w:rFonts w:ascii="Times New Roman" w:hAnsi="Times New Roman" w:cs="Times New Roman"/>
          <w:sz w:val="28"/>
          <w:szCs w:val="28"/>
        </w:rPr>
        <w:t>:</w:t>
      </w:r>
    </w:p>
    <w:p w:rsidR="00E252D8" w:rsidRPr="00E252D8" w:rsidRDefault="00E252D8" w:rsidP="00E25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52D8">
        <w:rPr>
          <w:rFonts w:ascii="Times New Roman" w:hAnsi="Times New Roman" w:cs="Times New Roman"/>
          <w:sz w:val="28"/>
          <w:szCs w:val="28"/>
        </w:rPr>
        <w:lastRenderedPageBreak/>
        <w:t>-         соответствие принятых решений действующему законодательству в области образования;</w:t>
      </w:r>
    </w:p>
    <w:p w:rsidR="00E252D8" w:rsidRPr="00E252D8" w:rsidRDefault="00E252D8" w:rsidP="00E25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52D8">
        <w:rPr>
          <w:rFonts w:ascii="Times New Roman" w:hAnsi="Times New Roman" w:cs="Times New Roman"/>
          <w:sz w:val="28"/>
          <w:szCs w:val="28"/>
        </w:rPr>
        <w:t>-         организацию выполнения принятых решений;</w:t>
      </w:r>
    </w:p>
    <w:p w:rsidR="00E252D8" w:rsidRPr="00E252D8" w:rsidRDefault="00E252D8" w:rsidP="00E25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52D8">
        <w:rPr>
          <w:rFonts w:ascii="Times New Roman" w:hAnsi="Times New Roman" w:cs="Times New Roman"/>
          <w:sz w:val="28"/>
          <w:szCs w:val="28"/>
        </w:rPr>
        <w:t>-         организацию оптимальных условий пребывания ребёнка в ДОО.</w:t>
      </w:r>
    </w:p>
    <w:p w:rsidR="008B33B1" w:rsidRPr="00E252D8" w:rsidRDefault="008B33B1" w:rsidP="003B74F9">
      <w:pPr>
        <w:pStyle w:val="a3"/>
        <w:jc w:val="both"/>
        <w:rPr>
          <w:sz w:val="28"/>
          <w:szCs w:val="28"/>
        </w:rPr>
      </w:pPr>
    </w:p>
    <w:p w:rsidR="008B33B1" w:rsidRDefault="008B33B1" w:rsidP="009C3F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CDA">
        <w:rPr>
          <w:rFonts w:ascii="Times New Roman" w:hAnsi="Times New Roman" w:cs="Times New Roman"/>
          <w:b/>
          <w:sz w:val="28"/>
          <w:szCs w:val="28"/>
        </w:rPr>
        <w:t>Порядок документирования</w:t>
      </w:r>
    </w:p>
    <w:p w:rsidR="00580CDA" w:rsidRPr="00580CDA" w:rsidRDefault="00580CDA" w:rsidP="00580CDA">
      <w:pPr>
        <w:pStyle w:val="a3"/>
        <w:ind w:left="6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3B1" w:rsidRPr="00580CDA" w:rsidRDefault="008B33B1" w:rsidP="00580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CDA">
        <w:rPr>
          <w:rFonts w:ascii="Times New Roman" w:hAnsi="Times New Roman" w:cs="Times New Roman"/>
          <w:sz w:val="28"/>
          <w:szCs w:val="28"/>
        </w:rPr>
        <w:t xml:space="preserve"> </w:t>
      </w:r>
      <w:r w:rsidR="00580CDA">
        <w:rPr>
          <w:rFonts w:ascii="Times New Roman" w:hAnsi="Times New Roman" w:cs="Times New Roman"/>
          <w:sz w:val="28"/>
          <w:szCs w:val="28"/>
        </w:rPr>
        <w:t xml:space="preserve">  </w:t>
      </w:r>
      <w:r w:rsidRPr="00580CDA">
        <w:rPr>
          <w:rFonts w:ascii="Times New Roman" w:hAnsi="Times New Roman" w:cs="Times New Roman"/>
          <w:sz w:val="28"/>
          <w:szCs w:val="28"/>
        </w:rPr>
        <w:t>Управляющий Совет разрабатывает план работы, ведёт протоко</w:t>
      </w:r>
      <w:r w:rsidR="00580CDA">
        <w:rPr>
          <w:rFonts w:ascii="Times New Roman" w:hAnsi="Times New Roman" w:cs="Times New Roman"/>
          <w:sz w:val="28"/>
          <w:szCs w:val="28"/>
        </w:rPr>
        <w:t xml:space="preserve">лы заседаний, </w:t>
      </w:r>
      <w:r w:rsidRPr="00580CDA">
        <w:rPr>
          <w:rFonts w:ascii="Times New Roman" w:hAnsi="Times New Roman" w:cs="Times New Roman"/>
          <w:sz w:val="28"/>
          <w:szCs w:val="28"/>
        </w:rPr>
        <w:t xml:space="preserve"> отчёты о работе.</w:t>
      </w:r>
    </w:p>
    <w:p w:rsidR="008B33B1" w:rsidRPr="00580CDA" w:rsidRDefault="00580CDA" w:rsidP="00580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33B1" w:rsidRPr="00580CDA">
        <w:rPr>
          <w:rFonts w:ascii="Times New Roman" w:hAnsi="Times New Roman" w:cs="Times New Roman"/>
          <w:sz w:val="28"/>
          <w:szCs w:val="28"/>
        </w:rPr>
        <w:t xml:space="preserve"> Руководитель организует хранение документации Управляющего Совета ДОО.</w:t>
      </w:r>
    </w:p>
    <w:p w:rsidR="008B33B1" w:rsidRPr="00580CDA" w:rsidRDefault="008B33B1" w:rsidP="00580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ECB" w:rsidRPr="00580CDA" w:rsidRDefault="005D1ECB" w:rsidP="00580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D1ECB" w:rsidRPr="00580CDA" w:rsidSect="00CA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70ED"/>
    <w:multiLevelType w:val="multilevel"/>
    <w:tmpl w:val="015C9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55B89"/>
    <w:multiLevelType w:val="hybridMultilevel"/>
    <w:tmpl w:val="3550BE64"/>
    <w:lvl w:ilvl="0" w:tplc="5232C3E8">
      <w:start w:val="1"/>
      <w:numFmt w:val="decimal"/>
      <w:lvlText w:val="%1."/>
      <w:lvlJc w:val="left"/>
      <w:pPr>
        <w:ind w:left="61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2ED30253"/>
    <w:multiLevelType w:val="hybridMultilevel"/>
    <w:tmpl w:val="F932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39C2"/>
    <w:multiLevelType w:val="hybridMultilevel"/>
    <w:tmpl w:val="116A8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460082"/>
    <w:multiLevelType w:val="hybridMultilevel"/>
    <w:tmpl w:val="CAA6E07A"/>
    <w:lvl w:ilvl="0" w:tplc="B010D7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46173A4"/>
    <w:multiLevelType w:val="hybridMultilevel"/>
    <w:tmpl w:val="A3488A78"/>
    <w:lvl w:ilvl="0" w:tplc="23223D80">
      <w:start w:val="1"/>
      <w:numFmt w:val="decimal"/>
      <w:lvlText w:val="%1."/>
      <w:lvlJc w:val="left"/>
      <w:pPr>
        <w:ind w:left="1378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  <w:rPr>
        <w:rFonts w:cs="Times New Roman"/>
      </w:rPr>
    </w:lvl>
  </w:abstractNum>
  <w:abstractNum w:abstractNumId="6">
    <w:nsid w:val="55334C1B"/>
    <w:multiLevelType w:val="multilevel"/>
    <w:tmpl w:val="E14834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AF1007"/>
    <w:multiLevelType w:val="hybridMultilevel"/>
    <w:tmpl w:val="88A6B1BA"/>
    <w:lvl w:ilvl="0" w:tplc="C23E681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A8D6B26"/>
    <w:multiLevelType w:val="multilevel"/>
    <w:tmpl w:val="C72E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EB6C17"/>
    <w:multiLevelType w:val="hybridMultilevel"/>
    <w:tmpl w:val="3550BE64"/>
    <w:lvl w:ilvl="0" w:tplc="5232C3E8">
      <w:start w:val="1"/>
      <w:numFmt w:val="decimal"/>
      <w:lvlText w:val="%1."/>
      <w:lvlJc w:val="left"/>
      <w:pPr>
        <w:ind w:left="61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3B1"/>
    <w:rsid w:val="00044C8B"/>
    <w:rsid w:val="000474AF"/>
    <w:rsid w:val="0006109F"/>
    <w:rsid w:val="000D70EA"/>
    <w:rsid w:val="00133354"/>
    <w:rsid w:val="001E374A"/>
    <w:rsid w:val="002E5F63"/>
    <w:rsid w:val="003443D5"/>
    <w:rsid w:val="003B74F9"/>
    <w:rsid w:val="004B4C40"/>
    <w:rsid w:val="004D46D6"/>
    <w:rsid w:val="00514DAB"/>
    <w:rsid w:val="00580CDA"/>
    <w:rsid w:val="0058680B"/>
    <w:rsid w:val="005C69BA"/>
    <w:rsid w:val="005D1ECB"/>
    <w:rsid w:val="006D7719"/>
    <w:rsid w:val="007101D7"/>
    <w:rsid w:val="00734E59"/>
    <w:rsid w:val="00791B29"/>
    <w:rsid w:val="007E42AD"/>
    <w:rsid w:val="00883F1F"/>
    <w:rsid w:val="008B33B1"/>
    <w:rsid w:val="008D358B"/>
    <w:rsid w:val="00920211"/>
    <w:rsid w:val="009219E7"/>
    <w:rsid w:val="00941259"/>
    <w:rsid w:val="009C3F65"/>
    <w:rsid w:val="009C669F"/>
    <w:rsid w:val="009C6B85"/>
    <w:rsid w:val="00A47C3B"/>
    <w:rsid w:val="00AD5712"/>
    <w:rsid w:val="00B835C2"/>
    <w:rsid w:val="00D10AB9"/>
    <w:rsid w:val="00E2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3B1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8B33B1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4">
    <w:name w:val="Основной текст_"/>
    <w:basedOn w:val="a0"/>
    <w:link w:val="1"/>
    <w:rsid w:val="008B33B1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B33B1"/>
    <w:rPr>
      <w:rFonts w:ascii="Century Gothic" w:eastAsia="Century Gothic" w:hAnsi="Century Gothic" w:cs="Century Gothic"/>
      <w:i/>
      <w:iCs/>
      <w:spacing w:val="13"/>
      <w:sz w:val="11"/>
      <w:szCs w:val="11"/>
      <w:shd w:val="clear" w:color="auto" w:fill="FFFFFF"/>
    </w:rPr>
  </w:style>
  <w:style w:type="character" w:customStyle="1" w:styleId="3TimesNewRoman65pt0pt">
    <w:name w:val="Основной текст (3) + Times New Roman;6;5 pt;Не курсив;Интервал 0 pt"/>
    <w:basedOn w:val="3"/>
    <w:rsid w:val="008B33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B33B1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">
    <w:name w:val="Основной текст1"/>
    <w:basedOn w:val="a"/>
    <w:link w:val="a4"/>
    <w:rsid w:val="008B33B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6"/>
    </w:rPr>
  </w:style>
  <w:style w:type="paragraph" w:customStyle="1" w:styleId="30">
    <w:name w:val="Основной текст (3)"/>
    <w:basedOn w:val="a"/>
    <w:link w:val="3"/>
    <w:rsid w:val="008B33B1"/>
    <w:pPr>
      <w:widowControl w:val="0"/>
      <w:shd w:val="clear" w:color="auto" w:fill="FFFFFF"/>
      <w:spacing w:after="0" w:line="0" w:lineRule="atLeast"/>
      <w:jc w:val="both"/>
    </w:pPr>
    <w:rPr>
      <w:rFonts w:ascii="Century Gothic" w:eastAsia="Century Gothic" w:hAnsi="Century Gothic" w:cs="Century Gothic"/>
      <w:i/>
      <w:iCs/>
      <w:spacing w:val="13"/>
      <w:sz w:val="11"/>
      <w:szCs w:val="11"/>
    </w:rPr>
  </w:style>
  <w:style w:type="character" w:customStyle="1" w:styleId="0pt">
    <w:name w:val="Основной текст + Интервал 0 pt"/>
    <w:basedOn w:val="a4"/>
    <w:rsid w:val="003B7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basedOn w:val="a4"/>
    <w:rsid w:val="003B74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6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qFormat/>
    <w:rsid w:val="008D358B"/>
    <w:pPr>
      <w:ind w:left="720"/>
      <w:contextualSpacing/>
    </w:pPr>
  </w:style>
  <w:style w:type="paragraph" w:styleId="a6">
    <w:name w:val="List"/>
    <w:basedOn w:val="a"/>
    <w:rsid w:val="00580CD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E42AD"/>
    <w:pPr>
      <w:shd w:val="clear" w:color="auto" w:fill="FFFFFF"/>
      <w:tabs>
        <w:tab w:val="left" w:pos="180"/>
        <w:tab w:val="left" w:pos="9900"/>
      </w:tabs>
      <w:spacing w:after="0" w:line="274" w:lineRule="exact"/>
      <w:ind w:right="21"/>
      <w:jc w:val="both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7E42AD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Олеся</cp:lastModifiedBy>
  <cp:revision>19</cp:revision>
  <cp:lastPrinted>2024-11-11T06:40:00Z</cp:lastPrinted>
  <dcterms:created xsi:type="dcterms:W3CDTF">2016-04-12T07:12:00Z</dcterms:created>
  <dcterms:modified xsi:type="dcterms:W3CDTF">2024-11-12T11:10:00Z</dcterms:modified>
</cp:coreProperties>
</file>