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E4F" w:rsidRPr="00614E4F" w:rsidRDefault="00614E4F" w:rsidP="00614E4F"/>
    <w:p w:rsidR="00614E4F" w:rsidRPr="00614E4F" w:rsidRDefault="00614E4F" w:rsidP="00614E4F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E4F">
        <w:rPr>
          <w:rFonts w:ascii="Times New Roman" w:hAnsi="Times New Roman" w:cs="Times New Roman"/>
          <w:b/>
          <w:bCs/>
          <w:sz w:val="28"/>
          <w:szCs w:val="28"/>
        </w:rPr>
        <w:t>Информация о библиотеке</w:t>
      </w:r>
    </w:p>
    <w:p w:rsidR="00850FFE" w:rsidRPr="00614E4F" w:rsidRDefault="00614E4F" w:rsidP="00614E4F">
      <w:pPr>
        <w:rPr>
          <w:rFonts w:ascii="Times New Roman" w:hAnsi="Times New Roman" w:cs="Times New Roman"/>
          <w:sz w:val="28"/>
          <w:szCs w:val="28"/>
        </w:rPr>
      </w:pPr>
      <w:r w:rsidRPr="00614E4F">
        <w:rPr>
          <w:rFonts w:ascii="Times New Roman" w:hAnsi="Times New Roman" w:cs="Times New Roman"/>
          <w:sz w:val="28"/>
          <w:szCs w:val="28"/>
        </w:rPr>
        <w:t xml:space="preserve">Библиотека находится в методическом кабинете, содержит методическую литературу и пособия для педагогов, детскую художественную литературу. Методический кабинет оснащен необходимыми для обеспечения </w:t>
      </w:r>
      <w:proofErr w:type="spellStart"/>
      <w:r w:rsidRPr="00614E4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14E4F">
        <w:rPr>
          <w:rFonts w:ascii="Times New Roman" w:hAnsi="Times New Roman" w:cs="Times New Roman"/>
          <w:sz w:val="28"/>
          <w:szCs w:val="28"/>
        </w:rPr>
        <w:t xml:space="preserve"> - образовательного процесса пособиями, литературой, картинами, играми, художественной литературой, мультимедийным оборудованием, которые подобраны в соответствии с образовательными областями: речевое развитие, социально-коммуникативное развитие, познавательное развитие, художественно-эстетическое развитие, физическое развитие.</w:t>
      </w:r>
    </w:p>
    <w:p w:rsidR="00614E4F" w:rsidRPr="00614E4F" w:rsidRDefault="00614E4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4E4F" w:rsidRPr="00614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4F"/>
    <w:rsid w:val="00614E4F"/>
    <w:rsid w:val="0085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CEB82-727D-42F0-98A7-C62E5B6E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2021-02-23T18:03:00Z</dcterms:created>
  <dcterms:modified xsi:type="dcterms:W3CDTF">2021-02-23T18:03:00Z</dcterms:modified>
</cp:coreProperties>
</file>